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890" w:rsidRDefault="00EF6890" w:rsidP="00EF6890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30734" cy="1507253"/>
            <wp:effectExtent l="0" t="0" r="0" b="0"/>
            <wp:docPr id="1" name="Рисунок 1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221" cy="1511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99F" w:rsidRPr="002F106F" w:rsidRDefault="0091699F" w:rsidP="0091699F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F926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РАВИЛА</w:t>
      </w:r>
      <w:r w:rsidR="002F10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ПРОВЕДЕНИЯ</w:t>
      </w:r>
    </w:p>
    <w:p w:rsidR="00F45448" w:rsidRPr="009900CD" w:rsidRDefault="0091699F" w:rsidP="009169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Республиканской научно-практической конференции </w:t>
      </w:r>
    </w:p>
    <w:p w:rsidR="0091699F" w:rsidRPr="0091699F" w:rsidRDefault="0091699F" w:rsidP="009169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им. О.А. </w:t>
      </w:r>
      <w:proofErr w:type="spellStart"/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Байконурова</w:t>
      </w:r>
      <w:proofErr w:type="spellEnd"/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45448" w:rsidRPr="009900CD" w:rsidRDefault="0091699F" w:rsidP="009169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«Человеческий капитал как основной фактор </w:t>
      </w:r>
    </w:p>
    <w:p w:rsidR="0091699F" w:rsidRPr="0091699F" w:rsidRDefault="0091699F" w:rsidP="009169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инновационного развития страны»</w:t>
      </w:r>
    </w:p>
    <w:p w:rsidR="0091699F" w:rsidRPr="00621AB7" w:rsidRDefault="0091699F" w:rsidP="009169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91699F" w:rsidRPr="0091699F" w:rsidRDefault="0091699F" w:rsidP="009169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91699F" w:rsidRPr="0091699F" w:rsidRDefault="0091699F" w:rsidP="00916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Республиканская научно-практическая конференция «Человеческий капитал как основной фактор инновационного развития страны» (далее - Конференция) проводится Министерством образования и науки Республики Казахстан, Республиканским научно-практическим центром «</w:t>
      </w:r>
      <w:proofErr w:type="spellStart"/>
      <w:r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Дарын</w:t>
      </w:r>
      <w:proofErr w:type="spellEnd"/>
      <w:r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Управлением образования Карагандинской области</w:t>
      </w:r>
      <w:r w:rsidR="00F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6765B" w:rsidRPr="00F6765B">
        <w:rPr>
          <w:color w:val="000000"/>
          <w:sz w:val="28"/>
          <w:szCs w:val="28"/>
        </w:rPr>
        <w:t xml:space="preserve"> </w:t>
      </w:r>
      <w:r w:rsidR="00F6765B" w:rsidRPr="00F6765B">
        <w:rPr>
          <w:rFonts w:ascii="Times New Roman" w:hAnsi="Times New Roman" w:cs="Times New Roman"/>
          <w:color w:val="000000"/>
          <w:sz w:val="28"/>
          <w:szCs w:val="28"/>
        </w:rPr>
        <w:t>Учебно-методическим центром развития образования Карагандинской области</w:t>
      </w:r>
      <w:r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699F" w:rsidRPr="0091699F" w:rsidRDefault="0091699F" w:rsidP="00916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91699F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. Конференция призвана содействовать сохранению и росту человеческого потенциала, который</w:t>
      </w:r>
      <w:r w:rsidRPr="0091699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ХХI веке становятся главной движущей силой развития экономики. В социальной политике Казахстана ключевыми задачами являются: качественный рост человеческого капитала, обеспечение занятости, забота о здоровье граждан. Как отметил в своем Послании народу Казахстана Президент РК Нурсултан Назарбаев, «одним из векторов развития нашей страны является инвестирование в человеческий капитал». Такое положение вызвано требованием XXI столетия, где решающим фактором развития стран выступает не столько их материально-производственная база, сколько человеческие ресурсы. Для Казахстана улучшение человеческого капитала имеет стратегическое значение.</w:t>
      </w:r>
    </w:p>
    <w:p w:rsidR="0091699F" w:rsidRDefault="00257039" w:rsidP="0091699F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Партнерами Конференции является Карагандинский государственный технический университет, </w:t>
      </w:r>
      <w:r w:rsidR="00017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Карагандинский экономический университет, 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Евразийский национальный университет имени Л.Н. Гумилева, </w:t>
      </w:r>
      <w:r w:rsidR="009900CD" w:rsidRPr="00990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Карагандинский Государственный Индустриальный Университет</w:t>
      </w:r>
      <w:r w:rsidR="00990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900CD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Карагандинский Государственный университет им. </w:t>
      </w:r>
      <w:proofErr w:type="spellStart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Е.А.Букетова</w:t>
      </w:r>
      <w:proofErr w:type="spellEnd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Жезказганский</w:t>
      </w:r>
      <w:proofErr w:type="spellEnd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государственный университет им. </w:t>
      </w:r>
      <w:proofErr w:type="spellStart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О.А.Байконурова</w:t>
      </w:r>
      <w:proofErr w:type="spellEnd"/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1699F" w:rsidRPr="0091699F" w:rsidRDefault="0091699F" w:rsidP="00916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99F" w:rsidRPr="0091699F" w:rsidRDefault="0091699F" w:rsidP="009169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 w:rsidRPr="009169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конференции</w:t>
      </w:r>
    </w:p>
    <w:p w:rsidR="0091699F" w:rsidRDefault="00257039" w:rsidP="009169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699F" w:rsidRPr="009169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Конференции: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699F" w:rsidRPr="00916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выявлени</w:t>
      </w:r>
      <w:r w:rsidR="00990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1699F" w:rsidRPr="00916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обобщени</w:t>
      </w:r>
      <w:r w:rsidR="009900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1699F" w:rsidRPr="00916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эффективного педагогического опыта,</w:t>
      </w:r>
      <w:r w:rsidR="009900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обмен</w:t>
      </w:r>
      <w:r w:rsidR="0091699F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идеями и творческими инициативами, способствующих развитию человеческого капитала как основополагающего фактора социально- экономического развития современного Казахстана</w:t>
      </w:r>
      <w:r w:rsidR="0091699F" w:rsidRPr="009169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1699F" w:rsidRDefault="0091699F" w:rsidP="009169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699F" w:rsidRPr="00C736C6" w:rsidRDefault="0091699F" w:rsidP="009169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736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Участники конференции</w:t>
      </w:r>
    </w:p>
    <w:p w:rsidR="0091699F" w:rsidRDefault="00257039" w:rsidP="009169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Конференции </w:t>
      </w:r>
      <w:r w:rsidR="00CE48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принять участие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педагогические работники организаций образования, школ республиканского значения, международных школ</w:t>
      </w:r>
      <w:r w:rsidR="0091699F" w:rsidRPr="00C73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1699F" w:rsidRDefault="00257039" w:rsidP="009169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5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К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онференции допускается участие команды, состоящей из педагога и учащихся.</w:t>
      </w:r>
      <w:r w:rsidR="0091699F" w:rsidRPr="00C73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состав командных проектов входит не более 3-х участников.</w:t>
      </w:r>
    </w:p>
    <w:p w:rsidR="00257039" w:rsidRPr="00257039" w:rsidRDefault="00257039" w:rsidP="00257039">
      <w:pPr>
        <w:autoSpaceDE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0"/>
        </w:rPr>
      </w:pPr>
      <w:r>
        <w:rPr>
          <w:rFonts w:ascii="Times New Roman" w:eastAsia="Arial Unicode MS" w:hAnsi="Times New Roman" w:cs="Times New Roman"/>
          <w:sz w:val="28"/>
          <w:szCs w:val="20"/>
        </w:rPr>
        <w:t xml:space="preserve">7. </w:t>
      </w:r>
      <w:r w:rsidRPr="00257039">
        <w:rPr>
          <w:rFonts w:ascii="Times New Roman" w:eastAsia="Arial Unicode MS" w:hAnsi="Times New Roman" w:cs="Times New Roman"/>
          <w:sz w:val="28"/>
          <w:szCs w:val="20"/>
        </w:rPr>
        <w:t>Выдвижение претендентов на республиканск</w:t>
      </w:r>
      <w:r w:rsidR="00FB2621">
        <w:rPr>
          <w:rFonts w:ascii="Times New Roman" w:eastAsia="Arial Unicode MS" w:hAnsi="Times New Roman" w:cs="Times New Roman"/>
          <w:sz w:val="28"/>
          <w:szCs w:val="20"/>
        </w:rPr>
        <w:t xml:space="preserve">ую Конференцию </w:t>
      </w:r>
      <w:r w:rsidRPr="00257039">
        <w:rPr>
          <w:rFonts w:ascii="Times New Roman" w:eastAsia="Arial Unicode MS" w:hAnsi="Times New Roman" w:cs="Times New Roman"/>
          <w:sz w:val="28"/>
          <w:szCs w:val="20"/>
        </w:rPr>
        <w:t>может осуществляться:</w:t>
      </w:r>
    </w:p>
    <w:p w:rsidR="00257039" w:rsidRPr="00E41438" w:rsidRDefault="00257039" w:rsidP="00E41438">
      <w:pPr>
        <w:pStyle w:val="a6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0"/>
        </w:rPr>
      </w:pPr>
      <w:r w:rsidRPr="00E41438">
        <w:rPr>
          <w:rFonts w:ascii="Times New Roman" w:eastAsia="Arial Unicode MS" w:hAnsi="Times New Roman" w:cs="Times New Roman"/>
          <w:sz w:val="28"/>
          <w:szCs w:val="20"/>
        </w:rPr>
        <w:t>педагогическим коллективом школы;</w:t>
      </w:r>
    </w:p>
    <w:p w:rsidR="00257039" w:rsidRPr="00E41438" w:rsidRDefault="00257039" w:rsidP="00E41438">
      <w:pPr>
        <w:pStyle w:val="a6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0"/>
        </w:rPr>
      </w:pPr>
      <w:r w:rsidRPr="00E41438">
        <w:rPr>
          <w:rFonts w:ascii="Times New Roman" w:eastAsia="Arial Unicode MS" w:hAnsi="Times New Roman" w:cs="Times New Roman"/>
          <w:sz w:val="28"/>
          <w:szCs w:val="20"/>
        </w:rPr>
        <w:t>управлением образования области,</w:t>
      </w:r>
      <w:r w:rsidRPr="00E4143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региональными научно-практическими центрами «</w:t>
      </w:r>
      <w:proofErr w:type="spellStart"/>
      <w:r w:rsidRPr="00E41438">
        <w:rPr>
          <w:rFonts w:ascii="Times New Roman" w:hAnsi="Times New Roman" w:cs="Times New Roman"/>
          <w:sz w:val="28"/>
          <w:szCs w:val="28"/>
          <w:shd w:val="clear" w:color="auto" w:fill="FFFFFF"/>
        </w:rPr>
        <w:t>Дарын</w:t>
      </w:r>
      <w:proofErr w:type="spellEnd"/>
      <w:r w:rsidRPr="00E41438">
        <w:rPr>
          <w:rFonts w:ascii="Times New Roman" w:hAnsi="Times New Roman" w:cs="Times New Roman"/>
          <w:sz w:val="28"/>
          <w:szCs w:val="28"/>
          <w:shd w:val="clear" w:color="auto" w:fill="FFFFFF"/>
        </w:rPr>
        <w:t>», учебно-методическими центрами области, Правлением АОО «НИШ».</w:t>
      </w:r>
    </w:p>
    <w:p w:rsidR="0091699F" w:rsidRDefault="0091699F" w:rsidP="009169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699F" w:rsidRPr="00CC4514" w:rsidRDefault="0091699F" w:rsidP="0091699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</w:t>
      </w:r>
      <w:r w:rsidRPr="00CC45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аправления работы Конференции</w:t>
      </w:r>
    </w:p>
    <w:p w:rsidR="0091699F" w:rsidRDefault="00257039" w:rsidP="00916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1699F" w:rsidRPr="00C73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Направления работы Конференции о</w:t>
      </w:r>
      <w:r w:rsid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пределяются ежегодно организационным</w:t>
      </w:r>
      <w:r w:rsidR="0091699F" w:rsidRPr="00C736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комитетом, исходя из предварительно проведенного мониторинга интересов педагогической и научной общественности в рамках основной темы Конференции.</w:t>
      </w:r>
    </w:p>
    <w:p w:rsidR="00257039" w:rsidRDefault="00257039" w:rsidP="009169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Основные направления и дискуссионные площадки Конференции:</w:t>
      </w:r>
    </w:p>
    <w:p w:rsidR="0091699F" w:rsidRPr="00E41438" w:rsidRDefault="0091699F" w:rsidP="00E4143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14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«Духовные святыни Казахстана»</w:t>
      </w:r>
      <w:r w:rsidR="00336A16" w:rsidRPr="00E4143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336A16"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(Идея: к</w:t>
      </w:r>
      <w:r w:rsidR="00336A16"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ультурно-географич</w:t>
      </w:r>
      <w:r w:rsid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еский пояс святынь Казахстана – </w:t>
      </w:r>
      <w:r w:rsidR="00336A16"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и есть такая</w:t>
      </w:r>
      <w:r w:rsid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36A16"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символическая защита и источник гордости</w:t>
      </w:r>
      <w:r w:rsidR="00336A16"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который незримо несет нас через века);</w:t>
      </w:r>
    </w:p>
    <w:p w:rsidR="00336A16" w:rsidRPr="00E41438" w:rsidRDefault="0091699F" w:rsidP="00E4143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414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</w:t>
      </w:r>
      <w:r w:rsidR="00F91E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Родина моя, большая и малая!» </w:t>
      </w:r>
      <w:r w:rsidR="00336A16"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(Идея: </w:t>
      </w:r>
      <w:r w:rsidR="00336A16"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малой родины начинается любовь к большой родине – своей родной стране, к Казахстану);</w:t>
      </w:r>
    </w:p>
    <w:p w:rsidR="00336A16" w:rsidRPr="00E41438" w:rsidRDefault="00336A16" w:rsidP="00E41438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414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«Современная казахстанская культура в глобальном мире» (</w:t>
      </w:r>
      <w:r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Идея: пусть мир узнает нас не только по ресурсам нефти и крупным внешнепо</w:t>
      </w:r>
      <w:r w:rsid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литическим инициативам, но и по </w:t>
      </w:r>
      <w:r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нашим культурным достижениям через специальные методы продвижения</w:t>
      </w:r>
      <w:r w:rsid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414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наших книг, пьес, скульптур, картин, музыкальных произведений, научных открытий и т. д.</w:t>
      </w:r>
      <w:r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D90F3F"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2E451B" w:rsidRPr="002E451B" w:rsidRDefault="00D90F3F" w:rsidP="002E451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4143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«Энергия будущего» </w:t>
      </w:r>
      <w:r w:rsidRP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(Идея:</w:t>
      </w:r>
      <w:r w:rsidR="00E414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3F68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большинство стран мира активно борются за </w:t>
      </w:r>
      <w:r w:rsidR="003F6854" w:rsidRP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бережное, сбалансированное отношении к ресурсам и материалам</w:t>
      </w:r>
      <w:r w:rsid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нам важно осмыслить </w:t>
      </w:r>
      <w:r w:rsidR="003F6854" w:rsidRP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</w:t>
      </w:r>
      <w:r w:rsid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F6854" w:rsidRP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энергопромышленного, горнодобывающего комплекса, в том числе атомного, использовани</w:t>
      </w:r>
      <w:r w:rsid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F6854" w:rsidRPr="003F6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альтернативной энергии в экономическом и инновационном развитии</w:t>
      </w:r>
      <w:r w:rsidRPr="003F68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)</w:t>
      </w:r>
      <w:r w:rsidR="00257039" w:rsidRPr="003F68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:rsidR="00257039" w:rsidRPr="002E451B" w:rsidRDefault="003F6854" w:rsidP="002E451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4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 сделать науку доходной?</w:t>
      </w:r>
      <w:r w:rsidRPr="002E451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2E45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(Идея: </w:t>
      </w:r>
      <w:r w:rsidRPr="002E451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Мировые инвестиции в науку неуклонно растут и нам важно </w:t>
      </w:r>
      <w:r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сделать, так чтобы выпускники школ не уезжали</w:t>
      </w:r>
      <w:r w:rsidR="002E451B"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нашей страны, </w:t>
      </w:r>
      <w:r w:rsid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усилить </w:t>
      </w:r>
      <w:r w:rsidR="002E451B" w:rsidRPr="002E4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2E451B" w:rsidRPr="002E451B">
        <w:rPr>
          <w:rFonts w:ascii="Times New Roman" w:hAnsi="Times New Roman" w:cs="Times New Roman"/>
          <w:color w:val="000000" w:themeColor="text1"/>
          <w:sz w:val="28"/>
          <w:szCs w:val="28"/>
        </w:rPr>
        <w:t>заимодействие бизнеса и науки</w:t>
      </w:r>
      <w:r w:rsidR="002E4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3F6854" w:rsidRPr="002E451B" w:rsidRDefault="00F91E45" w:rsidP="002E451B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«Природа и мы!»</w:t>
      </w:r>
      <w:r w:rsidR="002E45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E451B" w:rsidRPr="002E45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(Идея: </w:t>
      </w:r>
      <w:r w:rsidR="002E451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сохранение </w:t>
      </w:r>
      <w:r w:rsidR="002E451B"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природных сообществ, предложения по сохранению природных экосистем, </w:t>
      </w:r>
      <w:r w:rsid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</w:t>
      </w:r>
      <w:r w:rsidR="002E451B"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 w:rsid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2E451B"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</w:t>
      </w:r>
      <w:r w:rsid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E451B" w:rsidRPr="002E45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 к живой природе</w:t>
      </w:r>
      <w:r w:rsidR="002E451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257039" w:rsidRPr="00257039" w:rsidRDefault="00257039" w:rsidP="00257039">
      <w:pPr>
        <w:shd w:val="clear" w:color="auto" w:fill="F9F9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31022A" w:rsidRPr="0031022A" w:rsidRDefault="0031022A" w:rsidP="0031022A">
      <w:pPr>
        <w:shd w:val="clear" w:color="auto" w:fill="F9F9F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и форма проведения Конференции</w:t>
      </w:r>
    </w:p>
    <w:p w:rsidR="0031022A" w:rsidRDefault="00257039" w:rsidP="002E451B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10. </w:t>
      </w:r>
      <w:r w:rsidR="0031022A" w:rsidRPr="003102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Рабочими языками проведения Конференции являются казахский, русский и английский языки.</w:t>
      </w:r>
    </w:p>
    <w:p w:rsidR="0031022A" w:rsidRDefault="00257039" w:rsidP="0031022A">
      <w:pPr>
        <w:shd w:val="clear" w:color="auto" w:fill="F9F9F9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1574F7">
        <w:rPr>
          <w:rFonts w:ascii="Times New Roman" w:hAnsi="Times New Roman" w:cs="Times New Roman"/>
          <w:sz w:val="28"/>
          <w:szCs w:val="28"/>
        </w:rPr>
        <w:t>Выступления участников К</w:t>
      </w:r>
      <w:bookmarkStart w:id="0" w:name="_GoBack"/>
      <w:bookmarkEnd w:id="0"/>
      <w:r w:rsidR="0031022A" w:rsidRPr="0031022A">
        <w:rPr>
          <w:rFonts w:ascii="Times New Roman" w:hAnsi="Times New Roman" w:cs="Times New Roman"/>
          <w:sz w:val="28"/>
          <w:szCs w:val="28"/>
        </w:rPr>
        <w:t>онференции организую</w:t>
      </w:r>
      <w:r w:rsidR="0031022A">
        <w:rPr>
          <w:rFonts w:ascii="Times New Roman" w:hAnsi="Times New Roman" w:cs="Times New Roman"/>
          <w:sz w:val="28"/>
          <w:szCs w:val="28"/>
        </w:rPr>
        <w:t xml:space="preserve">тся согласно выбранным </w:t>
      </w:r>
      <w:r w:rsidR="0031022A" w:rsidRPr="0031022A">
        <w:rPr>
          <w:rFonts w:ascii="Times New Roman" w:hAnsi="Times New Roman" w:cs="Times New Roman"/>
          <w:sz w:val="28"/>
          <w:szCs w:val="28"/>
        </w:rPr>
        <w:t>направлениям</w:t>
      </w:r>
      <w:r w:rsidR="0031022A">
        <w:rPr>
          <w:rFonts w:ascii="Times New Roman" w:hAnsi="Times New Roman" w:cs="Times New Roman"/>
          <w:sz w:val="28"/>
          <w:szCs w:val="28"/>
        </w:rPr>
        <w:t xml:space="preserve"> Конференции</w:t>
      </w:r>
    </w:p>
    <w:p w:rsidR="0031022A" w:rsidRDefault="00257039" w:rsidP="00FD6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FD6017">
        <w:rPr>
          <w:rFonts w:ascii="Times New Roman" w:hAnsi="Times New Roman" w:cs="Times New Roman"/>
          <w:sz w:val="28"/>
          <w:szCs w:val="28"/>
        </w:rPr>
        <w:t xml:space="preserve">В ходе проведения дискуссионных площадок и выступления к участникам Конференции предъявляются следующие требования: </w:t>
      </w:r>
    </w:p>
    <w:p w:rsidR="00FD6017" w:rsidRPr="002E451B" w:rsidRDefault="00FD6017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актуальность представляемого опыта;</w:t>
      </w:r>
    </w:p>
    <w:p w:rsidR="0031022A" w:rsidRPr="002E451B" w:rsidRDefault="0031022A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выявление ключевых проблем в обсуждаемой сфере;</w:t>
      </w:r>
    </w:p>
    <w:p w:rsidR="0031022A" w:rsidRPr="002E451B" w:rsidRDefault="0031022A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обмен информацией об опыте работы;</w:t>
      </w:r>
    </w:p>
    <w:p w:rsidR="0031022A" w:rsidRPr="002E451B" w:rsidRDefault="0031022A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обсуждение путей решения проблем;</w:t>
      </w:r>
    </w:p>
    <w:p w:rsidR="00FD6017" w:rsidRPr="002E451B" w:rsidRDefault="00FD6017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результат исследовательской деятельности;</w:t>
      </w:r>
    </w:p>
    <w:p w:rsidR="00FD6017" w:rsidRPr="002E451B" w:rsidRDefault="00FD6017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51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практического опыта, его технология: система конкретных педагогических действий, организация, содержание, формы, методы и приемы работы;</w:t>
      </w:r>
    </w:p>
    <w:p w:rsidR="0031022A" w:rsidRPr="002E451B" w:rsidRDefault="0031022A" w:rsidP="002E451B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51B">
        <w:rPr>
          <w:rFonts w:ascii="Times New Roman" w:hAnsi="Times New Roman" w:cs="Times New Roman"/>
          <w:sz w:val="28"/>
          <w:szCs w:val="28"/>
        </w:rPr>
        <w:t>формирование предложений для включения в Рекомендации Конференции.</w:t>
      </w:r>
    </w:p>
    <w:p w:rsidR="0031022A" w:rsidRDefault="00257039" w:rsidP="00FD6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31022A" w:rsidRPr="0031022A">
        <w:rPr>
          <w:rFonts w:ascii="Times New Roman" w:hAnsi="Times New Roman" w:cs="Times New Roman"/>
          <w:sz w:val="28"/>
          <w:szCs w:val="28"/>
        </w:rPr>
        <w:t>При выступлении могут быть использованы компьютерные презентации.</w:t>
      </w:r>
    </w:p>
    <w:p w:rsidR="00FD6017" w:rsidRPr="0031022A" w:rsidRDefault="00257039" w:rsidP="00FD6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FD6017">
        <w:rPr>
          <w:rFonts w:ascii="Times New Roman" w:hAnsi="Times New Roman" w:cs="Times New Roman"/>
          <w:sz w:val="28"/>
          <w:szCs w:val="28"/>
        </w:rPr>
        <w:t>Регламент выступления</w:t>
      </w:r>
      <w:r w:rsidR="002E451B">
        <w:rPr>
          <w:rFonts w:ascii="Times New Roman" w:hAnsi="Times New Roman" w:cs="Times New Roman"/>
          <w:sz w:val="28"/>
          <w:szCs w:val="28"/>
        </w:rPr>
        <w:t xml:space="preserve"> </w:t>
      </w:r>
      <w:r w:rsidR="00FD6017">
        <w:rPr>
          <w:rFonts w:ascii="Times New Roman" w:hAnsi="Times New Roman" w:cs="Times New Roman"/>
          <w:sz w:val="28"/>
          <w:szCs w:val="28"/>
        </w:rPr>
        <w:t>- 10 минут</w:t>
      </w:r>
    </w:p>
    <w:p w:rsidR="0031022A" w:rsidRDefault="00257039" w:rsidP="00FD60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31022A" w:rsidRPr="0031022A">
        <w:rPr>
          <w:rFonts w:ascii="Times New Roman" w:hAnsi="Times New Roman" w:cs="Times New Roman"/>
          <w:sz w:val="28"/>
          <w:szCs w:val="28"/>
        </w:rPr>
        <w:t>Все участники конференции получают именные сертификаты о</w:t>
      </w:r>
      <w:r w:rsidR="00FD6017">
        <w:rPr>
          <w:rFonts w:ascii="Times New Roman" w:hAnsi="Times New Roman" w:cs="Times New Roman"/>
          <w:sz w:val="28"/>
          <w:szCs w:val="28"/>
        </w:rPr>
        <w:t>б участии в К</w:t>
      </w:r>
      <w:r w:rsidR="0031022A" w:rsidRPr="0031022A">
        <w:rPr>
          <w:rFonts w:ascii="Times New Roman" w:hAnsi="Times New Roman" w:cs="Times New Roman"/>
          <w:sz w:val="28"/>
          <w:szCs w:val="28"/>
        </w:rPr>
        <w:t>онференции.</w:t>
      </w:r>
    </w:p>
    <w:p w:rsidR="00FD6017" w:rsidRPr="00FD6017" w:rsidRDefault="00257039" w:rsidP="002E45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FD6017">
        <w:rPr>
          <w:rFonts w:ascii="Times New Roman" w:hAnsi="Times New Roman" w:cs="Times New Roman"/>
          <w:sz w:val="28"/>
          <w:szCs w:val="28"/>
        </w:rPr>
        <w:t>Победители и призеры Конференции награждаются Дипломами</w:t>
      </w:r>
      <w:r w:rsidR="00FD6017" w:rsidRPr="00FD6017">
        <w:rPr>
          <w:rFonts w:ascii="Times New Roman" w:hAnsi="Times New Roman" w:cs="Times New Roman"/>
          <w:sz w:val="28"/>
          <w:szCs w:val="28"/>
        </w:rPr>
        <w:t xml:space="preserve"> </w:t>
      </w:r>
      <w:r w:rsidR="00FD601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D6017" w:rsidRPr="00FD6017">
        <w:rPr>
          <w:rFonts w:ascii="Times New Roman" w:hAnsi="Times New Roman" w:cs="Times New Roman"/>
          <w:sz w:val="28"/>
          <w:szCs w:val="28"/>
        </w:rPr>
        <w:t xml:space="preserve">, </w:t>
      </w:r>
      <w:r w:rsidR="00FD601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D6017" w:rsidRPr="00FD6017">
        <w:rPr>
          <w:rFonts w:ascii="Times New Roman" w:hAnsi="Times New Roman" w:cs="Times New Roman"/>
          <w:sz w:val="28"/>
          <w:szCs w:val="28"/>
        </w:rPr>
        <w:t xml:space="preserve">, </w:t>
      </w:r>
      <w:r w:rsidR="00FD601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D6017">
        <w:rPr>
          <w:rFonts w:ascii="Times New Roman" w:hAnsi="Times New Roman" w:cs="Times New Roman"/>
          <w:sz w:val="28"/>
          <w:szCs w:val="28"/>
        </w:rPr>
        <w:t xml:space="preserve"> степени Министерства образования и науки РК </w:t>
      </w:r>
    </w:p>
    <w:p w:rsidR="00F674FC" w:rsidRDefault="00F674FC" w:rsidP="002E45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1699F" w:rsidRPr="00F674FC" w:rsidRDefault="001574F7" w:rsidP="002E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Оргкомитет К</w:t>
      </w:r>
      <w:r w:rsidR="00F674FC" w:rsidRPr="00F674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ференции</w:t>
      </w:r>
    </w:p>
    <w:p w:rsidR="00F674FC" w:rsidRPr="00F674FC" w:rsidRDefault="00257039" w:rsidP="002E451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17.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Для организации и проведения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  <w:lang w:val="kk-KZ"/>
        </w:rPr>
        <w:t>К</w:t>
      </w:r>
      <w:proofErr w:type="spellStart"/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он</w:t>
      </w:r>
      <w:r w:rsidR="00FB2621">
        <w:rPr>
          <w:rFonts w:ascii="Times New Roman" w:hAnsi="Times New Roman" w:cs="Times New Roman"/>
          <w:snapToGrid w:val="0"/>
          <w:color w:val="000000"/>
          <w:sz w:val="28"/>
          <w:szCs w:val="20"/>
        </w:rPr>
        <w:t>ференции</w:t>
      </w:r>
      <w:proofErr w:type="spellEnd"/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создается оргкомитет,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в задачу которог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о </w:t>
      </w:r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>входит организация и проведение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К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онференции, а также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разработка критериев о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ценки представленных на Конференцию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материалов.</w:t>
      </w:r>
    </w:p>
    <w:p w:rsidR="00F674FC" w:rsidRPr="00F674FC" w:rsidRDefault="00257039" w:rsidP="00F674FC">
      <w:pPr>
        <w:tabs>
          <w:tab w:val="left" w:pos="126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18.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Оргкомитет определяет порядок, 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формы, место и дату проведения Конференции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, утверждает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список участников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.</w:t>
      </w:r>
    </w:p>
    <w:p w:rsidR="00F674FC" w:rsidRPr="00F674FC" w:rsidRDefault="00257039" w:rsidP="00F674F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19.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В состав оргкомитета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входят представители Министерства образования и науки РК, Республиканский научно-практический центр</w:t>
      </w:r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«</w:t>
      </w:r>
      <w:proofErr w:type="spellStart"/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>Дарын</w:t>
      </w:r>
      <w:proofErr w:type="spellEnd"/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>»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, </w:t>
      </w:r>
      <w:r w:rsidR="00F674FC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</w:t>
      </w:r>
      <w:r w:rsidR="00F6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</w:t>
      </w:r>
      <w:r w:rsidR="00F674FC" w:rsidRPr="009169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Карагандинской области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</w:t>
      </w:r>
    </w:p>
    <w:p w:rsidR="00F674FC" w:rsidRDefault="00257039" w:rsidP="00F674F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20.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Решение оргкомитета считается принятым, если за него проголосовало более половины списочного состава.</w:t>
      </w:r>
    </w:p>
    <w:p w:rsidR="00F674FC" w:rsidRDefault="00F674FC" w:rsidP="00F674F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</w:p>
    <w:p w:rsidR="00F674FC" w:rsidRPr="00F674FC" w:rsidRDefault="00F674FC" w:rsidP="008931D4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0"/>
        </w:rPr>
      </w:pPr>
      <w:r w:rsidRPr="00F674FC">
        <w:rPr>
          <w:rFonts w:ascii="Times New Roman" w:hAnsi="Times New Roman" w:cs="Times New Roman"/>
          <w:b/>
          <w:snapToGrid w:val="0"/>
          <w:sz w:val="28"/>
          <w:szCs w:val="20"/>
        </w:rPr>
        <w:t>Порядок представления документов в оргкомитет</w:t>
      </w:r>
    </w:p>
    <w:p w:rsidR="00F674FC" w:rsidRDefault="00257039" w:rsidP="008931D4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21. 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Прием заявок</w:t>
      </w:r>
      <w:r w:rsidR="008931D4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, выступлений, докладов </w:t>
      </w:r>
      <w:r w:rsidR="00F674FC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на у</w:t>
      </w:r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>частие</w:t>
      </w:r>
      <w:r w:rsid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в Конференции</w:t>
      </w:r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</w:t>
      </w:r>
      <w:r w:rsidR="002E451B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осуществляется </w:t>
      </w:r>
      <w:r w:rsidR="008931D4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до </w:t>
      </w:r>
      <w:r w:rsidR="009900CD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>05</w:t>
      </w:r>
      <w:r w:rsidR="00F674FC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ноября</w:t>
      </w:r>
      <w:r w:rsidR="008931D4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согласно форме</w:t>
      </w:r>
      <w:r w:rsidR="002E451B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и отправляются </w:t>
      </w:r>
      <w:r w:rsidR="009900CD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>на e-</w:t>
      </w:r>
      <w:proofErr w:type="spellStart"/>
      <w:r w:rsidR="009900CD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>mail</w:t>
      </w:r>
      <w:proofErr w:type="spellEnd"/>
      <w:r w:rsidR="009900CD" w:rsidRP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: </w:t>
      </w:r>
      <w:hyperlink r:id="rId6" w:history="1"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umckrg.</w:t>
        </w:r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npk</w:t>
        </w:r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-2017@</w:t>
        </w:r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mail</w:t>
        </w:r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.</w:t>
        </w:r>
        <w:proofErr w:type="spellStart"/>
        <w:r w:rsidR="009900CD" w:rsidRPr="009900CD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  <w:lang w:val="en-US"/>
          </w:rPr>
          <w:t>ru</w:t>
        </w:r>
        <w:proofErr w:type="spellEnd"/>
      </w:hyperlink>
    </w:p>
    <w:p w:rsidR="008931D4" w:rsidRPr="00F674FC" w:rsidRDefault="008931D4" w:rsidP="008931D4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>Форма заявки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8931D4" w:rsidTr="00884DAD">
        <w:trPr>
          <w:trHeight w:val="13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1D4" w:rsidRPr="008279CE" w:rsidRDefault="008931D4" w:rsidP="00884D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Заявка участника </w:t>
            </w:r>
          </w:p>
          <w:p w:rsidR="008931D4" w:rsidRPr="008279CE" w:rsidRDefault="008931D4" w:rsidP="00884DA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79C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ежегодной республиканской научно-практической конференции им. </w:t>
            </w:r>
            <w:proofErr w:type="spellStart"/>
            <w:r w:rsidRPr="008279C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Байконурова</w:t>
            </w:r>
            <w:proofErr w:type="spellEnd"/>
            <w:r w:rsidRPr="008279C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«Человеческий капитал как основной фактор инновационного развития страны»</w:t>
            </w:r>
          </w:p>
        </w:tc>
      </w:tr>
      <w:tr w:rsidR="008931D4" w:rsidTr="00884DAD">
        <w:trPr>
          <w:trHeight w:val="135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автора(-</w:t>
            </w:r>
            <w:proofErr w:type="spellStart"/>
            <w:proofErr w:type="gramStart"/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8279CE">
              <w:rPr>
                <w:rFonts w:ascii="Times New Roman" w:hAnsi="Times New Roman" w:cs="Times New Roman"/>
                <w:sz w:val="24"/>
                <w:szCs w:val="24"/>
              </w:rPr>
              <w:t xml:space="preserve">)   </w:t>
            </w:r>
            <w:proofErr w:type="gramEnd"/>
            <w:r w:rsidRPr="008279CE">
              <w:rPr>
                <w:rFonts w:ascii="Times New Roman" w:hAnsi="Times New Roman" w:cs="Times New Roman"/>
                <w:sz w:val="24"/>
                <w:szCs w:val="24"/>
              </w:rPr>
              <w:t xml:space="preserve">   (полностью)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7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Название</w:t>
            </w:r>
            <w:proofErr w:type="spellEnd"/>
            <w:r w:rsidRPr="00827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279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статьи</w:t>
            </w:r>
            <w:proofErr w:type="spellEnd"/>
            <w:r w:rsidRPr="00621AB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проекта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Название и номер секции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Количество страниц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Место работы (учебы) (полностью)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Ученая степень, ученое звание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Почтовый адрес (с индексом)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31D4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D4" w:rsidRPr="008279CE" w:rsidRDefault="008931D4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8279CE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D4" w:rsidRPr="008279CE" w:rsidRDefault="008931D4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4F7" w:rsidTr="00884DAD">
        <w:trPr>
          <w:trHeight w:val="130"/>
        </w:trPr>
        <w:tc>
          <w:tcPr>
            <w:tcW w:w="2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F7" w:rsidRPr="008279CE" w:rsidRDefault="001574F7" w:rsidP="00884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ли проживание?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4F7" w:rsidRPr="008279CE" w:rsidRDefault="001574F7" w:rsidP="00884DAD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039" w:rsidRDefault="00257039" w:rsidP="00F674F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</w:p>
    <w:p w:rsidR="00F674FC" w:rsidRPr="00F674FC" w:rsidRDefault="00257039" w:rsidP="00F674F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sz w:val="28"/>
          <w:szCs w:val="20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22. </w:t>
      </w:r>
      <w:r w:rsidR="008931D4">
        <w:rPr>
          <w:rFonts w:ascii="Times New Roman" w:hAnsi="Times New Roman" w:cs="Times New Roman"/>
          <w:snapToGrid w:val="0"/>
          <w:color w:val="000000"/>
          <w:sz w:val="28"/>
          <w:szCs w:val="20"/>
        </w:rPr>
        <w:t>Заявки</w:t>
      </w:r>
      <w:r w:rsidR="008931D4" w:rsidRPr="00F674FC">
        <w:rPr>
          <w:rFonts w:ascii="Times New Roman" w:hAnsi="Times New Roman" w:cs="Times New Roman"/>
          <w:snapToGrid w:val="0"/>
          <w:color w:val="000000"/>
          <w:sz w:val="28"/>
          <w:szCs w:val="20"/>
        </w:rPr>
        <w:t>, высланные позже указанного срока</w:t>
      </w:r>
      <w:r w:rsidR="009900CD">
        <w:rPr>
          <w:rFonts w:ascii="Times New Roman" w:hAnsi="Times New Roman" w:cs="Times New Roman"/>
          <w:snapToGrid w:val="0"/>
          <w:color w:val="000000"/>
          <w:sz w:val="28"/>
          <w:szCs w:val="20"/>
        </w:rPr>
        <w:t>,</w:t>
      </w:r>
      <w:r w:rsidR="008931D4">
        <w:rPr>
          <w:rFonts w:ascii="Times New Roman" w:hAnsi="Times New Roman" w:cs="Times New Roman"/>
          <w:snapToGrid w:val="0"/>
          <w:color w:val="000000"/>
          <w:sz w:val="28"/>
          <w:szCs w:val="20"/>
        </w:rPr>
        <w:t xml:space="preserve"> не принимаются.</w:t>
      </w:r>
    </w:p>
    <w:p w:rsidR="0091699F" w:rsidRDefault="00257039" w:rsidP="00893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="008931D4" w:rsidRPr="008931D4">
        <w:rPr>
          <w:rFonts w:ascii="Times New Roman" w:hAnsi="Times New Roman" w:cs="Times New Roman"/>
          <w:sz w:val="28"/>
          <w:szCs w:val="28"/>
        </w:rPr>
        <w:t>По результатам работы Конференции планируется издание сборника докладов</w:t>
      </w:r>
      <w:r w:rsidR="008931D4">
        <w:rPr>
          <w:rFonts w:ascii="Times New Roman" w:hAnsi="Times New Roman" w:cs="Times New Roman"/>
          <w:sz w:val="28"/>
          <w:szCs w:val="28"/>
        </w:rPr>
        <w:t>, выступлений</w:t>
      </w:r>
      <w:r w:rsidR="008931D4" w:rsidRPr="008931D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1D4" w:rsidRDefault="008931D4" w:rsidP="00893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31D4" w:rsidRPr="008931D4" w:rsidRDefault="008931D4" w:rsidP="00893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1D4">
        <w:rPr>
          <w:rFonts w:ascii="Times New Roman" w:hAnsi="Times New Roman" w:cs="Times New Roman"/>
          <w:b/>
          <w:sz w:val="28"/>
          <w:szCs w:val="28"/>
        </w:rPr>
        <w:t>Требования к оформлению статей.</w:t>
      </w:r>
    </w:p>
    <w:p w:rsidR="008931D4" w:rsidRDefault="00257039" w:rsidP="008931D4">
      <w:pPr>
        <w:tabs>
          <w:tab w:val="left" w:pos="1800"/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24. </w:t>
      </w:r>
      <w:r w:rsidR="008931D4">
        <w:rPr>
          <w:rFonts w:ascii="Times New Roman" w:hAnsi="Times New Roman" w:cs="Times New Roman"/>
          <w:sz w:val="28"/>
          <w:szCs w:val="28"/>
        </w:rPr>
        <w:t xml:space="preserve">Присланные тексты статей, докладов необходимо оформлять </w:t>
      </w:r>
      <w:r w:rsidR="008931D4" w:rsidRPr="008931D4">
        <w:rPr>
          <w:rFonts w:ascii="Times New Roman" w:hAnsi="Times New Roman" w:cs="Times New Roman"/>
          <w:sz w:val="28"/>
          <w:szCs w:val="28"/>
        </w:rPr>
        <w:t xml:space="preserve"> следующим образом: формат страницы - А 4; шрифт </w:t>
      </w:r>
      <w:proofErr w:type="spellStart"/>
      <w:r w:rsidR="008931D4" w:rsidRPr="008931D4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="008931D4" w:rsidRPr="008931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1D4" w:rsidRPr="008931D4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8931D4" w:rsidRPr="008931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1D4" w:rsidRPr="008931D4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="008931D4" w:rsidRPr="008931D4">
        <w:rPr>
          <w:rFonts w:ascii="Times New Roman" w:hAnsi="Times New Roman" w:cs="Times New Roman"/>
          <w:sz w:val="28"/>
          <w:szCs w:val="28"/>
        </w:rPr>
        <w:t xml:space="preserve">; размер шрифта – 14; междустрочный интервал – одинарный; отступ 1 строки абзаца – 1,25; все поля – </w:t>
      </w:r>
      <w:smartTag w:uri="urn:schemas-microsoft-com:office:smarttags" w:element="metricconverter">
        <w:smartTagPr>
          <w:attr w:name="ProductID" w:val="2 см"/>
        </w:smartTagPr>
        <w:r w:rsidR="008931D4" w:rsidRPr="008931D4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="008931D4" w:rsidRPr="008931D4">
        <w:rPr>
          <w:rFonts w:ascii="Times New Roman" w:hAnsi="Times New Roman" w:cs="Times New Roman"/>
          <w:sz w:val="28"/>
          <w:szCs w:val="28"/>
        </w:rPr>
        <w:t>.; тему статьи оформите заглавными буквами полужирным шрифтом (выравнивание по центру); после названия доклада должны быть указаны фамилия автора (авторов) и инициалы, фамилия и инициалы научного руководителя с указанием должности, полное</w:t>
      </w:r>
      <w:r w:rsidR="008931D4">
        <w:rPr>
          <w:rFonts w:ascii="Times New Roman" w:hAnsi="Times New Roman" w:cs="Times New Roman"/>
          <w:sz w:val="28"/>
          <w:szCs w:val="28"/>
        </w:rPr>
        <w:t xml:space="preserve"> наименование места работы</w:t>
      </w:r>
      <w:r w:rsidR="008931D4" w:rsidRPr="008931D4">
        <w:rPr>
          <w:rFonts w:ascii="Times New Roman" w:hAnsi="Times New Roman" w:cs="Times New Roman"/>
          <w:sz w:val="28"/>
          <w:szCs w:val="28"/>
        </w:rPr>
        <w:t xml:space="preserve"> (выравнивание по правому краю, размер шрифта – 12, курсив).</w:t>
      </w:r>
    </w:p>
    <w:p w:rsidR="008931D4" w:rsidRDefault="008931D4" w:rsidP="008931D4">
      <w:pPr>
        <w:tabs>
          <w:tab w:val="left" w:pos="1800"/>
          <w:tab w:val="left" w:pos="1980"/>
        </w:tabs>
        <w:ind w:firstLine="720"/>
        <w:jc w:val="right"/>
        <w:rPr>
          <w:b/>
          <w:i/>
        </w:rPr>
      </w:pP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931D4">
        <w:rPr>
          <w:rFonts w:ascii="Times New Roman" w:hAnsi="Times New Roman" w:cs="Times New Roman"/>
          <w:b/>
          <w:i/>
          <w:sz w:val="28"/>
          <w:szCs w:val="28"/>
        </w:rPr>
        <w:t>Образец оформления</w:t>
      </w:r>
      <w:r w:rsidRPr="008931D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1D4">
        <w:rPr>
          <w:rFonts w:ascii="Times New Roman" w:hAnsi="Times New Roman" w:cs="Times New Roman"/>
          <w:b/>
          <w:sz w:val="28"/>
          <w:szCs w:val="28"/>
        </w:rPr>
        <w:t>НАЗВАНИЕ СТАТЬИ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931D4" w:rsidRPr="008931D4" w:rsidRDefault="00257039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Иванов И.С., учитель физики</w:t>
      </w:r>
      <w:r w:rsidR="008931D4" w:rsidRPr="008931D4">
        <w:rPr>
          <w:rFonts w:ascii="Times New Roman" w:hAnsi="Times New Roman" w:cs="Times New Roman"/>
          <w:i/>
          <w:sz w:val="28"/>
          <w:szCs w:val="28"/>
        </w:rPr>
        <w:t xml:space="preserve">, 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931D4">
        <w:rPr>
          <w:rFonts w:ascii="Times New Roman" w:hAnsi="Times New Roman" w:cs="Times New Roman"/>
          <w:i/>
          <w:sz w:val="28"/>
          <w:szCs w:val="28"/>
        </w:rPr>
        <w:t xml:space="preserve">науч. рук. Филиппова Н.С., кандидат </w:t>
      </w:r>
      <w:proofErr w:type="spellStart"/>
      <w:r w:rsidRPr="008931D4">
        <w:rPr>
          <w:rFonts w:ascii="Times New Roman" w:hAnsi="Times New Roman" w:cs="Times New Roman"/>
          <w:i/>
          <w:sz w:val="28"/>
          <w:szCs w:val="28"/>
        </w:rPr>
        <w:t>пед</w:t>
      </w:r>
      <w:proofErr w:type="spellEnd"/>
      <w:r w:rsidRPr="008931D4">
        <w:rPr>
          <w:rFonts w:ascii="Times New Roman" w:hAnsi="Times New Roman" w:cs="Times New Roman"/>
          <w:i/>
          <w:sz w:val="28"/>
          <w:szCs w:val="28"/>
        </w:rPr>
        <w:t>. наук,</w:t>
      </w:r>
    </w:p>
    <w:p w:rsidR="00257039" w:rsidRDefault="00257039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школа-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гиманзия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№1</w:t>
      </w:r>
    </w:p>
    <w:p w:rsidR="008931D4" w:rsidRPr="008931D4" w:rsidRDefault="00257039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г.Караганда</w:t>
      </w:r>
      <w:proofErr w:type="spellEnd"/>
      <w:r w:rsidR="008931D4" w:rsidRPr="008931D4">
        <w:rPr>
          <w:rFonts w:ascii="Times New Roman" w:hAnsi="Times New Roman" w:cs="Times New Roman"/>
          <w:sz w:val="28"/>
          <w:szCs w:val="28"/>
        </w:rPr>
        <w:t>.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31D4">
        <w:rPr>
          <w:rFonts w:ascii="Times New Roman" w:hAnsi="Times New Roman" w:cs="Times New Roman"/>
          <w:sz w:val="28"/>
          <w:szCs w:val="28"/>
        </w:rPr>
        <w:t xml:space="preserve">Текст статьи Текст статьи Текст статьи Текст статьи 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31D4">
        <w:rPr>
          <w:rFonts w:ascii="Times New Roman" w:hAnsi="Times New Roman" w:cs="Times New Roman"/>
          <w:sz w:val="28"/>
          <w:szCs w:val="28"/>
        </w:rPr>
        <w:t xml:space="preserve">- сноски, примечания и список использованной литературы приводятся в конце статьи нумерованным списком (не сносками!) в алфавитном порядке. В тексте ссылки указываются в квадратных скобках с указанием номера по списку литературы и цитируемых страниц, например: [4:181] 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1D4">
        <w:rPr>
          <w:rFonts w:ascii="Times New Roman" w:hAnsi="Times New Roman" w:cs="Times New Roman"/>
          <w:b/>
          <w:sz w:val="28"/>
          <w:szCs w:val="28"/>
        </w:rPr>
        <w:lastRenderedPageBreak/>
        <w:t>Образец оформления списка литературы: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8931D4">
        <w:rPr>
          <w:rFonts w:ascii="Times New Roman" w:hAnsi="Times New Roman" w:cs="Times New Roman"/>
          <w:sz w:val="28"/>
          <w:szCs w:val="28"/>
        </w:rPr>
        <w:t>Литература.</w:t>
      </w:r>
    </w:p>
    <w:p w:rsidR="008931D4" w:rsidRPr="008931D4" w:rsidRDefault="008931D4" w:rsidP="008931D4">
      <w:pPr>
        <w:tabs>
          <w:tab w:val="left" w:pos="1800"/>
          <w:tab w:val="left" w:pos="1980"/>
        </w:tabs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931D4" w:rsidRPr="008931D4" w:rsidRDefault="008931D4" w:rsidP="008931D4">
      <w:pPr>
        <w:numPr>
          <w:ilvl w:val="0"/>
          <w:numId w:val="2"/>
        </w:numPr>
        <w:tabs>
          <w:tab w:val="num" w:pos="0"/>
          <w:tab w:val="left" w:pos="1800"/>
          <w:tab w:val="left" w:pos="19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1D4">
        <w:rPr>
          <w:rFonts w:ascii="Times New Roman" w:hAnsi="Times New Roman" w:cs="Times New Roman"/>
          <w:sz w:val="28"/>
          <w:szCs w:val="28"/>
        </w:rPr>
        <w:t>Пенроуз</w:t>
      </w:r>
      <w:proofErr w:type="spellEnd"/>
      <w:r w:rsidRPr="008931D4">
        <w:rPr>
          <w:rFonts w:ascii="Times New Roman" w:hAnsi="Times New Roman" w:cs="Times New Roman"/>
          <w:sz w:val="28"/>
          <w:szCs w:val="28"/>
        </w:rPr>
        <w:t xml:space="preserve"> Р. Путь к реальности или законы, управляющие Вселенной. Полный путеводитель. – М.–Ижевск: Институт компьютерных исследований, НИЦ «Регулярная и хаотическая динамика», 2007 </w:t>
      </w:r>
    </w:p>
    <w:p w:rsidR="00A77C84" w:rsidRPr="002E451B" w:rsidRDefault="008931D4" w:rsidP="002E451B">
      <w:pPr>
        <w:numPr>
          <w:ilvl w:val="0"/>
          <w:numId w:val="2"/>
        </w:numPr>
        <w:tabs>
          <w:tab w:val="num" w:pos="0"/>
          <w:tab w:val="left" w:pos="1800"/>
          <w:tab w:val="left" w:pos="19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931D4">
        <w:rPr>
          <w:rFonts w:ascii="Times New Roman" w:hAnsi="Times New Roman" w:cs="Times New Roman"/>
          <w:sz w:val="28"/>
          <w:szCs w:val="28"/>
        </w:rPr>
        <w:t>Немировский</w:t>
      </w:r>
      <w:proofErr w:type="spellEnd"/>
      <w:r w:rsidRPr="008931D4">
        <w:rPr>
          <w:rFonts w:ascii="Times New Roman" w:hAnsi="Times New Roman" w:cs="Times New Roman"/>
          <w:sz w:val="28"/>
          <w:szCs w:val="28"/>
        </w:rPr>
        <w:t xml:space="preserve"> В.Г. Современная социология и российская культурная традиция // СОЦИС. – 1994. – № 3. – С. 23-29 </w:t>
      </w:r>
    </w:p>
    <w:sectPr w:rsidR="00A77C84" w:rsidRPr="002E4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9789D"/>
    <w:multiLevelType w:val="hybridMultilevel"/>
    <w:tmpl w:val="DF9A9B9A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83853"/>
    <w:multiLevelType w:val="hybridMultilevel"/>
    <w:tmpl w:val="6EA4FDF0"/>
    <w:lvl w:ilvl="0" w:tplc="D758D192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52475"/>
    <w:multiLevelType w:val="hybridMultilevel"/>
    <w:tmpl w:val="9B64B152"/>
    <w:lvl w:ilvl="0" w:tplc="5BCABC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66CE8"/>
    <w:multiLevelType w:val="multilevel"/>
    <w:tmpl w:val="BD40B3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D56732"/>
    <w:multiLevelType w:val="hybridMultilevel"/>
    <w:tmpl w:val="6A06D1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D4"/>
    <w:rsid w:val="00017554"/>
    <w:rsid w:val="00046543"/>
    <w:rsid w:val="000B3D40"/>
    <w:rsid w:val="000E4B89"/>
    <w:rsid w:val="001429AD"/>
    <w:rsid w:val="001574F7"/>
    <w:rsid w:val="00185C50"/>
    <w:rsid w:val="001C4AAF"/>
    <w:rsid w:val="0025062A"/>
    <w:rsid w:val="00257039"/>
    <w:rsid w:val="0026382D"/>
    <w:rsid w:val="00286CDF"/>
    <w:rsid w:val="002D189A"/>
    <w:rsid w:val="002E2CD2"/>
    <w:rsid w:val="002E451B"/>
    <w:rsid w:val="002F106F"/>
    <w:rsid w:val="003028A7"/>
    <w:rsid w:val="0031022A"/>
    <w:rsid w:val="00336A16"/>
    <w:rsid w:val="00345C15"/>
    <w:rsid w:val="003737CF"/>
    <w:rsid w:val="003F6854"/>
    <w:rsid w:val="00415BD4"/>
    <w:rsid w:val="00441C92"/>
    <w:rsid w:val="00467AD2"/>
    <w:rsid w:val="004822CC"/>
    <w:rsid w:val="004F6A79"/>
    <w:rsid w:val="00504F94"/>
    <w:rsid w:val="005E399A"/>
    <w:rsid w:val="006046D1"/>
    <w:rsid w:val="00643939"/>
    <w:rsid w:val="006444E3"/>
    <w:rsid w:val="00653668"/>
    <w:rsid w:val="0068508B"/>
    <w:rsid w:val="006C38B1"/>
    <w:rsid w:val="006F14CB"/>
    <w:rsid w:val="00715B47"/>
    <w:rsid w:val="00751765"/>
    <w:rsid w:val="007D190F"/>
    <w:rsid w:val="007E2493"/>
    <w:rsid w:val="00823BC4"/>
    <w:rsid w:val="008320AF"/>
    <w:rsid w:val="00833407"/>
    <w:rsid w:val="00890E68"/>
    <w:rsid w:val="008931D4"/>
    <w:rsid w:val="008A03A5"/>
    <w:rsid w:val="008B4AF5"/>
    <w:rsid w:val="008D3216"/>
    <w:rsid w:val="008E6E9E"/>
    <w:rsid w:val="00906ACC"/>
    <w:rsid w:val="0091699F"/>
    <w:rsid w:val="00931479"/>
    <w:rsid w:val="009900CD"/>
    <w:rsid w:val="009B3D99"/>
    <w:rsid w:val="009C1877"/>
    <w:rsid w:val="009E0210"/>
    <w:rsid w:val="00A3149D"/>
    <w:rsid w:val="00A47215"/>
    <w:rsid w:val="00A56BB9"/>
    <w:rsid w:val="00A771BF"/>
    <w:rsid w:val="00A77C84"/>
    <w:rsid w:val="00A9279B"/>
    <w:rsid w:val="00B66AB5"/>
    <w:rsid w:val="00B8135C"/>
    <w:rsid w:val="00B96859"/>
    <w:rsid w:val="00BC28BF"/>
    <w:rsid w:val="00C16AFA"/>
    <w:rsid w:val="00C33F83"/>
    <w:rsid w:val="00C617D1"/>
    <w:rsid w:val="00C91601"/>
    <w:rsid w:val="00CB6B10"/>
    <w:rsid w:val="00CE4882"/>
    <w:rsid w:val="00D129C8"/>
    <w:rsid w:val="00D90F3F"/>
    <w:rsid w:val="00DB5C3A"/>
    <w:rsid w:val="00E41438"/>
    <w:rsid w:val="00E53B12"/>
    <w:rsid w:val="00EB5008"/>
    <w:rsid w:val="00EF6890"/>
    <w:rsid w:val="00F00B2E"/>
    <w:rsid w:val="00F21334"/>
    <w:rsid w:val="00F40D11"/>
    <w:rsid w:val="00F45448"/>
    <w:rsid w:val="00F674FC"/>
    <w:rsid w:val="00F6765B"/>
    <w:rsid w:val="00F91E45"/>
    <w:rsid w:val="00F92650"/>
    <w:rsid w:val="00FB2621"/>
    <w:rsid w:val="00FD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BC35B9-9CB4-4A34-9A03-98116940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1022A"/>
    <w:rPr>
      <w:b/>
      <w:bCs/>
    </w:rPr>
  </w:style>
  <w:style w:type="paragraph" w:styleId="a4">
    <w:name w:val="Normal (Web)"/>
    <w:basedOn w:val="a"/>
    <w:uiPriority w:val="99"/>
    <w:semiHidden/>
    <w:unhideWhenUsed/>
    <w:rsid w:val="00310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931D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5703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57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7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ckrg.npk-2017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Каламкач</cp:lastModifiedBy>
  <cp:revision>16</cp:revision>
  <cp:lastPrinted>2017-10-10T11:25:00Z</cp:lastPrinted>
  <dcterms:created xsi:type="dcterms:W3CDTF">2017-10-06T04:57:00Z</dcterms:created>
  <dcterms:modified xsi:type="dcterms:W3CDTF">2017-10-11T04:22:00Z</dcterms:modified>
</cp:coreProperties>
</file>